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Ilmo. Sr. Oficial do Registro de Imóveis de Panambi, 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Ref.: RETIFICAÇÃO  IMÓVEL RURAL</w:t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Nome: __________________________________________________, nacionalidade: _________________________________, estado civil: __________________________, união estável: (  ) sim (  ) não, profissão: ________________________________,  documento de identidade: _____________________________,, CPF: ___________________________, telefone: ___________________________, endereço completo: _______________________________________________________________, e-mail: _________________________________. </w:t>
      </w:r>
    </w:p>
    <w:p w:rsidR="00000000" w:rsidDel="00000000" w:rsidP="00000000" w:rsidRDefault="00000000" w:rsidRPr="00000000" w14:paraId="0000000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  <w:t xml:space="preserve">Vem requerer, n</w:t>
      </w:r>
      <w:r w:rsidDel="00000000" w:rsidR="00000000" w:rsidRPr="00000000">
        <w:rPr>
          <w:vertAlign w:val="baseline"/>
          <w:rtl w:val="0"/>
        </w:rPr>
        <w:t xml:space="preserve">a qualidade de proprietário(s) do imóvel rural objeto da matrícula número ______________________, com fulcro no artigo 213, inciso II, da Lei 6.015/73, que seja processada e averbada a retificação administrativa do referido imóvel, o qual passou a possuir a área de _________________m²  (área por extenso), conforme descrição contida nos documentos anexos, a saber: Memorial Descritivo e Planta de Retificação de Área, documentos esses assinados pelo proprietário e pelos lindeiros do imóvel, bem como pelo profissional habilitado, anexando-se para tanto a ART/RRT/CREA nº __________, devidamente quitada.</w:t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requerente e o profissional, que elaborou os documentos, DECLARAM, sob as penas da lei e responsabilidades civil e criminal: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43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serem verdadeiros os fatos constantes do memorial e da planta de localização e confrontação do imóvel objeto da retificação;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43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partir do levantamento topográfico feito </w:t>
      </w:r>
      <w:r w:rsidDel="00000000" w:rsidR="00000000" w:rsidRPr="00000000">
        <w:rPr>
          <w:i w:val="1"/>
          <w:vertAlign w:val="baseline"/>
          <w:rtl w:val="0"/>
        </w:rPr>
        <w:t xml:space="preserve">in loco</w:t>
      </w:r>
      <w:r w:rsidDel="00000000" w:rsidR="00000000" w:rsidRPr="00000000">
        <w:rPr>
          <w:vertAlign w:val="baseline"/>
          <w:rtl w:val="0"/>
        </w:rPr>
        <w:t xml:space="preserve"> no terreno pelo profissional técnico abaixo assinado, ficou constatado que o imóvel em realidade possui e sempre possuiu de fato a área supra indicada, tratando-se, portanto, de mera correção das medidas e da área </w:t>
      </w:r>
      <w:r w:rsidDel="00000000" w:rsidR="00000000" w:rsidRPr="00000000">
        <w:rPr>
          <w:i w:val="1"/>
          <w:vertAlign w:val="baseline"/>
          <w:rtl w:val="0"/>
        </w:rPr>
        <w:t xml:space="preserve">intra muros</w:t>
      </w:r>
      <w:r w:rsidDel="00000000" w:rsidR="00000000" w:rsidRPr="00000000">
        <w:rPr>
          <w:vertAlign w:val="baseline"/>
          <w:rtl w:val="0"/>
        </w:rPr>
        <w:t xml:space="preserve">, não havendo em hipótese alguma aquisição ou transmissão de direitos;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43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não optaram pelo procedimento judicial de retificação, inexistindo qualquer ação judicial nesse sentido;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43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retificação proposta respeita os limites existentes no imóvel, não invadindo área vizinha;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436" w:hanging="360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por fim, declaram, conjuntamente, que estão cientes de que responderão pelos prejuízos causados a terceiros, com fulcro no artigo 213, §14, da Lei 6.015/1973, com as alterações introduzidas pela Lei 10.931/2004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(reconhecer firma ou assinar na presença do escrevente) ou, assinar digitalmente (padrão ICP-Brasil)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Engenheiro – Crea/RS nº ____________________, ou, assinar digitalmente (padrão ICP-Brasil)</w:t>
      </w:r>
    </w:p>
    <w:p w:rsidR="00000000" w:rsidDel="00000000" w:rsidP="00000000" w:rsidRDefault="00000000" w:rsidRPr="00000000" w14:paraId="0000001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hanging="142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Anexar ao requerimento os seguintes documentos comprobatórios:</w:t>
      </w:r>
    </w:p>
    <w:p w:rsidR="00000000" w:rsidDel="00000000" w:rsidP="00000000" w:rsidRDefault="00000000" w:rsidRPr="00000000" w14:paraId="0000001E">
      <w:pPr>
        <w:spacing w:line="360" w:lineRule="auto"/>
        <w:ind w:hanging="14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218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requerimento deverá ser assinado por todos os proprietários, se casado, também pelo cônjuge;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218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Memorial descritivo elaborado por profissional habilitado;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218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ART/CREA quitada;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218" w:hanging="360"/>
        <w:rPr>
          <w:u w:val="none"/>
        </w:rPr>
      </w:pPr>
      <w:r w:rsidDel="00000000" w:rsidR="00000000" w:rsidRPr="00000000">
        <w:rPr>
          <w:rtl w:val="0"/>
        </w:rPr>
        <w:t xml:space="preserve">Certidão NIRF emitida pela SRF ou 5 últimos comprovantes do ITR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218" w:hanging="360"/>
        <w:rPr>
          <w:u w:val="none"/>
        </w:rPr>
      </w:pPr>
      <w:r w:rsidDel="00000000" w:rsidR="00000000" w:rsidRPr="00000000">
        <w:rPr>
          <w:rtl w:val="0"/>
        </w:rPr>
        <w:t xml:space="preserve">CCIR / INCRA</w:t>
      </w:r>
    </w:p>
    <w:p w:rsidR="00000000" w:rsidDel="00000000" w:rsidP="00000000" w:rsidRDefault="00000000" w:rsidRPr="00000000" w14:paraId="00000024">
      <w:pPr>
        <w:spacing w:line="360" w:lineRule="auto"/>
        <w:ind w:left="218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851" w:top="1134" w:left="141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4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F" w:eastAsia="SimSu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8hT/tNVVf7SyMvPxBX5N41zGqA==">CgMxLjA4AHIhMXM0UHhyeVN6ckFRbnhLX29SWlZQQW1hc0lBeUdDRnlz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2023-09-19T20:05:00Z</dcterms:created>
  <dc:creator>Cliente</dc:creator>
</cp:coreProperties>
</file>